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8C" w:rsidRPr="004A678C" w:rsidRDefault="004A678C" w:rsidP="004A6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78C">
        <w:rPr>
          <w:rFonts w:ascii="Times New Roman" w:hAnsi="Times New Roman" w:cs="Times New Roman"/>
          <w:b/>
          <w:sz w:val="24"/>
          <w:szCs w:val="24"/>
        </w:rPr>
        <w:t>СЕМИНАР</w:t>
      </w:r>
    </w:p>
    <w:p w:rsidR="004A678C" w:rsidRPr="004A678C" w:rsidRDefault="004A678C" w:rsidP="004A6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78C">
        <w:rPr>
          <w:rFonts w:ascii="Times New Roman" w:hAnsi="Times New Roman" w:cs="Times New Roman"/>
          <w:b/>
          <w:sz w:val="24"/>
          <w:szCs w:val="24"/>
        </w:rPr>
        <w:t xml:space="preserve">«Разнообразие инструментария реализации образовательных и воспитательных программ в современном ДОУ в процессе внедрения ФОП </w:t>
      </w:r>
      <w:proofErr w:type="gramStart"/>
      <w:r w:rsidRPr="004A678C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4A678C">
        <w:rPr>
          <w:rFonts w:ascii="Times New Roman" w:hAnsi="Times New Roman" w:cs="Times New Roman"/>
          <w:b/>
          <w:sz w:val="24"/>
          <w:szCs w:val="24"/>
        </w:rPr>
        <w:t xml:space="preserve"> и ФАОП ДО».  Реализация ЧФУОО</w:t>
      </w:r>
    </w:p>
    <w:p w:rsidR="00EF7B00" w:rsidRPr="004A678C" w:rsidRDefault="004A678C" w:rsidP="004A67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b/>
          <w:sz w:val="24"/>
          <w:szCs w:val="24"/>
        </w:rPr>
        <w:t>Для воспитателей и специалистов ГБДОУ и ОДОД ГБОУ Приморского района Санкт-Петербурга</w:t>
      </w:r>
    </w:p>
    <w:p w:rsidR="00EF7B00" w:rsidRPr="004A678C" w:rsidRDefault="00EF7B00" w:rsidP="004A67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место проведения: ГБДОУ детский сад № 24 Приморского района Санкт-Петербурга</w:t>
      </w:r>
    </w:p>
    <w:p w:rsidR="00EF7B00" w:rsidRPr="004A678C" w:rsidRDefault="00EF7B00" w:rsidP="004A67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дата проведения: 05.12.2024</w:t>
      </w:r>
    </w:p>
    <w:p w:rsidR="00EF7B00" w:rsidRPr="004A678C" w:rsidRDefault="00EF7B00" w:rsidP="004A6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B00" w:rsidRPr="004A678C" w:rsidRDefault="00EF7B00" w:rsidP="004A67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678C">
        <w:rPr>
          <w:rFonts w:ascii="Times New Roman" w:hAnsi="Times New Roman" w:cs="Times New Roman"/>
          <w:b/>
          <w:sz w:val="24"/>
          <w:szCs w:val="24"/>
        </w:rPr>
        <w:t>Выступление</w:t>
      </w:r>
      <w:r w:rsidR="004A678C" w:rsidRPr="004A678C"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  <w:r w:rsidR="00D01360" w:rsidRPr="004A678C">
        <w:rPr>
          <w:rFonts w:ascii="Times New Roman" w:hAnsi="Times New Roman" w:cs="Times New Roman"/>
          <w:b/>
          <w:sz w:val="24"/>
          <w:szCs w:val="24"/>
        </w:rPr>
        <w:t>«</w:t>
      </w:r>
      <w:r w:rsidR="00D01360" w:rsidRPr="004A678C">
        <w:rPr>
          <w:rFonts w:ascii="Times New Roman" w:hAnsi="Times New Roman" w:cs="Times New Roman"/>
          <w:b/>
          <w:bCs/>
          <w:sz w:val="24"/>
          <w:szCs w:val="24"/>
        </w:rPr>
        <w:t>Авторские дидактические игры</w:t>
      </w:r>
      <w:r w:rsidR="004A678C" w:rsidRPr="004A67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1360" w:rsidRPr="004A678C">
        <w:rPr>
          <w:rFonts w:ascii="Times New Roman" w:hAnsi="Times New Roman" w:cs="Times New Roman"/>
          <w:b/>
          <w:bCs/>
          <w:sz w:val="24"/>
          <w:szCs w:val="24"/>
        </w:rPr>
        <w:t>и пособия в</w:t>
      </w:r>
      <w:r w:rsidR="005B72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1360" w:rsidRPr="004A678C">
        <w:rPr>
          <w:rFonts w:ascii="Times New Roman" w:hAnsi="Times New Roman" w:cs="Times New Roman"/>
          <w:b/>
          <w:bCs/>
          <w:sz w:val="24"/>
          <w:szCs w:val="24"/>
        </w:rPr>
        <w:t>патриотическом уголке»</w:t>
      </w:r>
    </w:p>
    <w:p w:rsidR="00EF7B00" w:rsidRPr="004A678C" w:rsidRDefault="00EF7B00" w:rsidP="004A678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678C">
        <w:rPr>
          <w:rFonts w:ascii="Times New Roman" w:hAnsi="Times New Roman" w:cs="Times New Roman"/>
          <w:b/>
          <w:bCs/>
          <w:sz w:val="24"/>
          <w:szCs w:val="24"/>
        </w:rPr>
        <w:t>Автор-разработчик:</w:t>
      </w:r>
      <w:r w:rsidR="004A67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1360" w:rsidRPr="004A678C">
        <w:rPr>
          <w:rFonts w:ascii="Times New Roman" w:hAnsi="Times New Roman" w:cs="Times New Roman"/>
          <w:bCs/>
          <w:sz w:val="24"/>
          <w:szCs w:val="24"/>
        </w:rPr>
        <w:t>Васильева Светлана Викторовна</w:t>
      </w:r>
      <w:r w:rsidRPr="004A678C">
        <w:rPr>
          <w:rFonts w:ascii="Times New Roman" w:hAnsi="Times New Roman" w:cs="Times New Roman"/>
          <w:bCs/>
          <w:sz w:val="24"/>
          <w:szCs w:val="24"/>
        </w:rPr>
        <w:t>,  воспитатель группы компенсирующей направленности  (с тяжелыми нарушениями речи) ГБДОУ детский сад № 24 Приморского района Санкт-Петербурга.</w:t>
      </w:r>
    </w:p>
    <w:p w:rsidR="004A678C" w:rsidRDefault="004A678C" w:rsidP="004A67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7B00" w:rsidRPr="004A678C" w:rsidRDefault="00EF7B00" w:rsidP="006A2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b/>
          <w:bCs/>
          <w:sz w:val="24"/>
          <w:szCs w:val="24"/>
        </w:rPr>
        <w:t>Актуальность</w:t>
      </w:r>
    </w:p>
    <w:p w:rsidR="004A678C" w:rsidRDefault="006A2C5A" w:rsidP="004A67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7B00" w:rsidRPr="004A678C">
        <w:rPr>
          <w:rFonts w:ascii="Times New Roman" w:hAnsi="Times New Roman" w:cs="Times New Roman"/>
          <w:sz w:val="24"/>
          <w:szCs w:val="24"/>
        </w:rPr>
        <w:t xml:space="preserve">В рамках внедрения ФАОП  </w:t>
      </w:r>
      <w:proofErr w:type="gramStart"/>
      <w:r w:rsidR="00EF7B00" w:rsidRPr="004A678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EF7B00" w:rsidRPr="004A67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B00" w:rsidRPr="004A678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EF7B00" w:rsidRPr="004A678C">
        <w:rPr>
          <w:rFonts w:ascii="Times New Roman" w:hAnsi="Times New Roman" w:cs="Times New Roman"/>
          <w:sz w:val="24"/>
          <w:szCs w:val="24"/>
        </w:rPr>
        <w:t xml:space="preserve"> детей с ТНР, становится актуальным поиск новых форм организации деятельности дошкольника в ДОУ. </w:t>
      </w:r>
    </w:p>
    <w:p w:rsidR="00B404D7" w:rsidRPr="00162A37" w:rsidRDefault="009024B3" w:rsidP="00162A37">
      <w:pPr>
        <w:pStyle w:val="ab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Федеральная </w:t>
      </w:r>
      <w:r w:rsidR="00C00830"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адаптированная </w:t>
      </w: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образовательная программа дошкольного образования вводит базовый уровень требований к объему, содержанию и результатам работы с детьми в детских садах и позволяет реализовать несколько основополагающих функций дошкольного уровня образования</w:t>
      </w:r>
      <w:proofErr w:type="gramStart"/>
      <w:r w:rsidR="00D01360"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,</w:t>
      </w: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</w:t>
      </w:r>
      <w:proofErr w:type="gramEnd"/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бучение и воспитание ребенка дошкольного возраста как гражданина Российской Федерации, формирование основ его гражданской и культурной идентичности на соответствующем его возрасту содержании доступными средствами</w:t>
      </w:r>
      <w:r w:rsidR="00D01360"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создание единого ядра содержания дошкольного образования, </w:t>
      </w:r>
      <w:proofErr w:type="gramStart"/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ориентированного на приобщение детей к традиционным духовно-нравственным и социокультурным ценностям российского народа, воспитание подрастающего поколения как знающего и уважающего историю и культуру своей семьи, большой и малой Родины</w:t>
      </w:r>
      <w:r w:rsidR="00D01360"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, </w:t>
      </w: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организацию, обеспечивающего ребенку и его родителям (законным представителям) равные, качественные условия ДО, вне зависимости от места проживания.</w:t>
      </w:r>
      <w:proofErr w:type="gramEnd"/>
    </w:p>
    <w:p w:rsidR="000D0060" w:rsidRPr="004A678C" w:rsidRDefault="000D0060" w:rsidP="00B404D7">
      <w:pPr>
        <w:pStyle w:val="ab"/>
        <w:ind w:firstLine="708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Патриотическое направление воспитания.</w:t>
      </w:r>
    </w:p>
    <w:p w:rsidR="000D0060" w:rsidRPr="004A678C" w:rsidRDefault="000D0060" w:rsidP="004A678C">
      <w:pPr>
        <w:pStyle w:val="ab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1) Цель патриотического направления воспитания - содействовать формированию у ребёнка личностной позиции наследника традиций и культуры, защитника Отечества и творца (созидателя), ответственного за будущее своей страны.</w:t>
      </w:r>
    </w:p>
    <w:p w:rsidR="000D0060" w:rsidRPr="004A678C" w:rsidRDefault="000D0060" w:rsidP="004A678C">
      <w:pPr>
        <w:pStyle w:val="ab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2) Ценности - Родина и природа лежат в основе патриотического направления воспитания. Чувство патриотизма возникает у ребёнка вследствие воспитания у него нравственных качеств, интереса, чувства любви и уважения к своей стране - России, своему краю, малой родине, своему народу и народу России в целом (гражданский патриотизм), ответственности, ощущения принадлежности к своему народу.</w:t>
      </w:r>
    </w:p>
    <w:p w:rsidR="000D0060" w:rsidRPr="004A678C" w:rsidRDefault="000D0060" w:rsidP="004A678C">
      <w:pPr>
        <w:pStyle w:val="ab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3) Патриотическое направление воспитания базируется на идее патриотизма как нравственного чувства, которое вырастает из культуры человеческого бытия, особенностей образа жизни и её уклада, народных и семейных традиций.</w:t>
      </w:r>
    </w:p>
    <w:p w:rsidR="000D0060" w:rsidRPr="004A678C" w:rsidRDefault="000D0060" w:rsidP="004A678C">
      <w:pPr>
        <w:pStyle w:val="ab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proofErr w:type="gramStart"/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4) Работа по патриотическому воспитанию предполагает: формирование "патриотизма наследника", испытывающего чувство гордости за наследие своих предков (предполагает приобщение детей к истории, культуре и традициям нашего народа: отношение к труду, семье, стране и вере); "патриотизма защитника", стремящегося сохранить это наследие (предполагает развитие у детей готовности преодолевать трудности ради своей семьи, малой родины);</w:t>
      </w:r>
      <w:proofErr w:type="gramEnd"/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proofErr w:type="gramStart"/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"патриотизма созидателя и творца", устремленного в будущее, уверенного в благополучии и процветании своей Родины (предполагает конкретные каждодневные дела, направленные, например, на поддержание чистоты и порядка, опрятности и </w:t>
      </w: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>аккуратности, а в дальнейшем - на развитие всего своего населенного пункта, района, края, Отчизны в целом).</w:t>
      </w:r>
      <w:proofErr w:type="gramEnd"/>
    </w:p>
    <w:p w:rsidR="000D0060" w:rsidRPr="004A678C" w:rsidRDefault="009024B3" w:rsidP="00B404D7">
      <w:pPr>
        <w:pStyle w:val="ab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Наш город всегда считался северной и культурной столицей России. Какими же должны быть жители этого прекраснейшего города? Прежде всего, они должны знать свой город, его историю, любить его. Также уже с малых лет должны чувствовать себя петербуржцами - воспитанными, добрыми, внимательными к другим людям. </w:t>
      </w:r>
    </w:p>
    <w:p w:rsidR="00684C77" w:rsidRPr="004A678C" w:rsidRDefault="00684C77" w:rsidP="00B404D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Одним из перспективных методов, способствующих культурологическому и патриотическому развитию ребенка в процессе приобщения к истории и культуре города, являетс</w:t>
      </w:r>
      <w:r w:rsidR="00B404D7">
        <w:rPr>
          <w:rFonts w:ascii="Times New Roman" w:hAnsi="Times New Roman" w:cs="Times New Roman"/>
          <w:sz w:val="24"/>
          <w:szCs w:val="24"/>
        </w:rPr>
        <w:t xml:space="preserve">я создание </w:t>
      </w:r>
      <w:proofErr w:type="spellStart"/>
      <w:r w:rsidR="00B404D7">
        <w:rPr>
          <w:rFonts w:ascii="Times New Roman" w:hAnsi="Times New Roman" w:cs="Times New Roman"/>
          <w:sz w:val="24"/>
          <w:szCs w:val="24"/>
        </w:rPr>
        <w:t>папки-лэпбук</w:t>
      </w:r>
      <w:proofErr w:type="spellEnd"/>
      <w:r w:rsidR="00B404D7">
        <w:rPr>
          <w:rFonts w:ascii="Times New Roman" w:hAnsi="Times New Roman" w:cs="Times New Roman"/>
          <w:sz w:val="24"/>
          <w:szCs w:val="24"/>
        </w:rPr>
        <w:t xml:space="preserve"> по </w:t>
      </w:r>
      <w:r w:rsidRPr="004A678C">
        <w:rPr>
          <w:rFonts w:ascii="Times New Roman" w:hAnsi="Times New Roman" w:cs="Times New Roman"/>
          <w:sz w:val="24"/>
          <w:szCs w:val="24"/>
        </w:rPr>
        <w:t>теме «Город, в котором я живу - Санкт-Петербург»</w:t>
      </w:r>
    </w:p>
    <w:p w:rsidR="00684C77" w:rsidRPr="004A678C" w:rsidRDefault="00684C77" w:rsidP="00B404D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Цель: Расширение знаний и представлений детей о родном городе, повышение познавательного интереса к городу Санкт-Петербургу, его истории и достопримечательностям,   воспитание   патриотизма.</w:t>
      </w:r>
    </w:p>
    <w:p w:rsidR="00684C77" w:rsidRPr="004A678C" w:rsidRDefault="00684C77" w:rsidP="004972B4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Педагогический замысел: </w:t>
      </w:r>
    </w:p>
    <w:p w:rsidR="00684C77" w:rsidRPr="004A678C" w:rsidRDefault="00684C77" w:rsidP="004972B4">
      <w:pPr>
        <w:pStyle w:val="ab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Воспитание бережного, доброжелательного, заботливого отношения к своему городу, к памятникам истории. Способствование формированию этики поведения петербуржца. Воспитание патриотизма через ознакомление с родным городом. Расширение кругозора. </w:t>
      </w:r>
    </w:p>
    <w:p w:rsidR="00684C77" w:rsidRPr="004A678C" w:rsidRDefault="00684C77" w:rsidP="004972B4">
      <w:pPr>
        <w:pStyle w:val="ab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Ознакомление детей с понятием «мой родной город - Санкт-Петербург». Ознакомление с историей возникновения, именем основателя, гербом, с героической историей Ленинграда.  Закрепление представления о нашем городе как культурном центре, его основных достопримечательностях. </w:t>
      </w:r>
    </w:p>
    <w:p w:rsidR="00684C77" w:rsidRPr="004A678C" w:rsidRDefault="00684C77" w:rsidP="004972B4">
      <w:pPr>
        <w:pStyle w:val="ab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Развитие всех компонентов устной речи. Развитие свободного общения.  Расширение словаря. Совершенствование монологической и диалогической речи.</w:t>
      </w:r>
    </w:p>
    <w:p w:rsidR="00684C77" w:rsidRPr="004A678C" w:rsidRDefault="00684C77" w:rsidP="004972B4">
      <w:pPr>
        <w:pStyle w:val="ab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Способствование формированию эстетических чувств. Развитие фантазии и творческого воображения. </w:t>
      </w:r>
    </w:p>
    <w:p w:rsidR="00684C77" w:rsidRPr="004A678C" w:rsidRDefault="00684C77" w:rsidP="004972B4">
      <w:pPr>
        <w:pStyle w:val="ab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Развитие навыков и умения конструктивной деятельности. Развитие навыков и умений игровой деятельности. Приобщение к правилам безопасного поведения. Развитие навыков и умен</w:t>
      </w:r>
      <w:r w:rsidR="004972B4">
        <w:rPr>
          <w:rFonts w:ascii="Times New Roman" w:hAnsi="Times New Roman" w:cs="Times New Roman"/>
          <w:sz w:val="24"/>
          <w:szCs w:val="24"/>
        </w:rPr>
        <w:t>ий изобразительной деятельности</w:t>
      </w:r>
      <w:r w:rsidRPr="004A678C">
        <w:rPr>
          <w:rFonts w:ascii="Times New Roman" w:hAnsi="Times New Roman" w:cs="Times New Roman"/>
          <w:sz w:val="24"/>
          <w:szCs w:val="24"/>
        </w:rPr>
        <w:t>.</w:t>
      </w:r>
    </w:p>
    <w:p w:rsidR="009024B3" w:rsidRPr="004A678C" w:rsidRDefault="009024B3" w:rsidP="004972B4">
      <w:pPr>
        <w:pStyle w:val="ab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</w:t>
      </w:r>
      <w:r w:rsidR="000D0060"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особие п</w:t>
      </w: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омогает решать </w:t>
      </w:r>
      <w:r w:rsidRPr="00DF66E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</w:rPr>
        <w:t>задачи</w:t>
      </w: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образования по областям в соответствии с возрастом ребенка 5-</w:t>
      </w:r>
      <w:r w:rsidR="0041644E"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6</w:t>
      </w: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лет: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Социально-коммуникативное развитие.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Познавательное развитие.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Речевое развитие.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Художественно-эстетическое развитие.</w:t>
      </w:r>
    </w:p>
    <w:p w:rsidR="009024B3" w:rsidRPr="004A678C" w:rsidRDefault="009024B3" w:rsidP="004972B4">
      <w:pPr>
        <w:pStyle w:val="ab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Помогает достигать целей в направлениях воспитания: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Патриотическое.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Духовно-нравственное.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Социальное.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Познавательное.</w:t>
      </w:r>
    </w:p>
    <w:p w:rsidR="009024B3" w:rsidRPr="004A678C" w:rsidRDefault="009024B3" w:rsidP="004972B4">
      <w:pPr>
        <w:pStyle w:val="ab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Со старшими дошкольниками можно мастерить </w:t>
      </w:r>
      <w:r w:rsidR="00C00830"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интерактивные папки</w:t>
      </w:r>
      <w:r w:rsidRPr="004A678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— раскладные книжки с картинками и схемами о результатах исследований детьми определённой темы, приобщать к этой работе родителей.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I этап: Выбор темы «Город, в котором я живу - Санкт-Петербург»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II этап: План к теме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III этап: Макет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нужно, чтобы сделать интерактивную папку: 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Картон</w:t>
      </w:r>
      <w:r w:rsidR="00D01360"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</w:t>
      </w:r>
      <w:r w:rsidR="00D01360"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которого можно сделать своими руками. 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Белая, цветная бумага, картинки, распечатанные шаблоны. 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Ножницы, клей-карандаш, </w:t>
      </w:r>
      <w:proofErr w:type="spellStart"/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степлер</w:t>
      </w:r>
      <w:proofErr w:type="spellEnd"/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скотч. 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Цветные карандаши, фломастеры.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Кармашки, конвертики, вращающиеся круги.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Блокнотик, книжки-гармошки, открытки.</w:t>
      </w:r>
    </w:p>
    <w:p w:rsidR="00684C77" w:rsidRPr="004A678C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4B3" w:rsidRDefault="00684C77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 интерактивной папки:</w:t>
      </w:r>
      <w:r w:rsidR="00F92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242C" w:rsidRDefault="00F9242C" w:rsidP="00F9242C">
      <w:pPr>
        <w:pStyle w:val="ab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</w:t>
      </w:r>
      <w:r w:rsidR="00DF66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комство с символами города</w:t>
      </w:r>
    </w:p>
    <w:p w:rsidR="00F9242C" w:rsidRDefault="00F9242C" w:rsidP="00F9242C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район, времена года</w:t>
      </w:r>
    </w:p>
    <w:p w:rsidR="00F9242C" w:rsidRDefault="00F9242C" w:rsidP="00F9242C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Мнемотаблицы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стихами</w:t>
      </w:r>
    </w:p>
    <w:p w:rsidR="00F9242C" w:rsidRDefault="00F9242C" w:rsidP="00F9242C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раскраски</w:t>
      </w:r>
    </w:p>
    <w:p w:rsidR="00DF66EB" w:rsidRDefault="00DF66EB" w:rsidP="00F9242C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Фотографии достопримечательностей</w:t>
      </w:r>
    </w:p>
    <w:p w:rsidR="00DF66EB" w:rsidRDefault="00DF66EB" w:rsidP="00F9242C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«Мемо»</w:t>
      </w:r>
    </w:p>
    <w:p w:rsidR="00DF66EB" w:rsidRPr="004A678C" w:rsidRDefault="00DF66EB" w:rsidP="00F9242C">
      <w:pPr>
        <w:pStyle w:val="ab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 с математическим содержанием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242C" w:rsidRDefault="00F9242C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4B3" w:rsidRPr="004A678C" w:rsidRDefault="000D0060" w:rsidP="00CE3F16">
      <w:pPr>
        <w:pStyle w:val="ab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</w:t>
      </w:r>
      <w:r w:rsidR="005313E9"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аняти</w:t>
      </w:r>
      <w:r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313E9" w:rsidRPr="004A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«Город, в котором я живу - Санкт-Петербург» с испо</w:t>
      </w:r>
      <w:r w:rsidR="00DF66EB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льзова</w:t>
      </w:r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нием </w:t>
      </w:r>
      <w:proofErr w:type="gramStart"/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интерактивной</w:t>
      </w:r>
      <w:proofErr w:type="gramEnd"/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папки-лэпбук</w:t>
      </w:r>
      <w:proofErr w:type="spellEnd"/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особенно для детей с ТНР, очень интересно, так как много деталей, разных кармашков, разных игр. </w:t>
      </w:r>
      <w:proofErr w:type="spellStart"/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Папка-лэпбук</w:t>
      </w:r>
      <w:proofErr w:type="spellEnd"/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побуждает детей совместно с родителями пройтись </w:t>
      </w:r>
      <w:r w:rsidR="00564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нашему городу, заглянуть в му</w:t>
      </w:r>
      <w:r w:rsidR="00CE3F1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зеи</w:t>
      </w:r>
      <w:r w:rsidR="00564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пополнить </w:t>
      </w:r>
      <w:proofErr w:type="spellStart"/>
      <w:r w:rsidR="00564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папку-лэпбук</w:t>
      </w:r>
      <w:proofErr w:type="spellEnd"/>
      <w:r w:rsidR="00564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фотографиями и рисунками совместных прогулок.</w:t>
      </w:r>
    </w:p>
    <w:p w:rsidR="009024B3" w:rsidRPr="004A678C" w:rsidRDefault="009024B3" w:rsidP="004A678C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B00" w:rsidRPr="004A678C" w:rsidRDefault="00EF7B00" w:rsidP="004A678C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B00" w:rsidRPr="004A678C" w:rsidRDefault="00EF7B00" w:rsidP="004A678C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78C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976DF" w:rsidRPr="004A678C" w:rsidRDefault="008976DF" w:rsidP="004A678C">
      <w:pPr>
        <w:pStyle w:val="ab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Федеральная </w:t>
      </w:r>
      <w:r w:rsidR="00065C34" w:rsidRPr="004A678C"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Pr="004A678C">
        <w:rPr>
          <w:rFonts w:ascii="Times New Roman" w:hAnsi="Times New Roman" w:cs="Times New Roman"/>
          <w:sz w:val="24"/>
          <w:szCs w:val="24"/>
        </w:rPr>
        <w:t xml:space="preserve">образовательная программа дошкольного образования </w:t>
      </w:r>
      <w:r w:rsidR="00065C34" w:rsidRPr="004A678C">
        <w:rPr>
          <w:rFonts w:ascii="Times New Roman" w:hAnsi="Times New Roman" w:cs="Times New Roman"/>
          <w:sz w:val="24"/>
          <w:szCs w:val="24"/>
        </w:rPr>
        <w:t xml:space="preserve">для ТНР </w:t>
      </w:r>
      <w:r w:rsidRPr="004A678C">
        <w:rPr>
          <w:rFonts w:ascii="Times New Roman" w:hAnsi="Times New Roman" w:cs="Times New Roman"/>
          <w:sz w:val="24"/>
          <w:szCs w:val="24"/>
        </w:rPr>
        <w:t xml:space="preserve"> «</w:t>
      </w:r>
      <w:r w:rsidR="00065C34" w:rsidRPr="004A678C">
        <w:rPr>
          <w:rFonts w:ascii="Times New Roman" w:hAnsi="Times New Roman" w:cs="Times New Roman"/>
          <w:sz w:val="24"/>
          <w:szCs w:val="24"/>
        </w:rPr>
        <w:t>Детство – Пресс 2023</w:t>
      </w:r>
      <w:r w:rsidRPr="004A678C">
        <w:rPr>
          <w:rFonts w:ascii="Times New Roman" w:hAnsi="Times New Roman" w:cs="Times New Roman"/>
          <w:sz w:val="24"/>
          <w:szCs w:val="24"/>
        </w:rPr>
        <w:t>».</w:t>
      </w:r>
    </w:p>
    <w:p w:rsidR="008976DF" w:rsidRPr="004A678C" w:rsidRDefault="008976DF" w:rsidP="004A678C">
      <w:pPr>
        <w:pStyle w:val="ab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Г.Т.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Алифанова</w:t>
      </w:r>
      <w:proofErr w:type="spellEnd"/>
      <w:r w:rsidR="004972B4">
        <w:rPr>
          <w:rFonts w:ascii="Times New Roman" w:hAnsi="Times New Roman" w:cs="Times New Roman"/>
          <w:sz w:val="24"/>
          <w:szCs w:val="24"/>
        </w:rPr>
        <w:t xml:space="preserve"> </w:t>
      </w:r>
      <w:r w:rsidRPr="004A678C">
        <w:rPr>
          <w:rFonts w:ascii="Times New Roman" w:hAnsi="Times New Roman" w:cs="Times New Roman"/>
          <w:sz w:val="24"/>
          <w:szCs w:val="24"/>
        </w:rPr>
        <w:t>Петербурговедение для малышей. От 3 до 7 лет. Пособие для воспитателей и родителей. – СПб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Паритет, 2005.</w:t>
      </w:r>
      <w:bookmarkStart w:id="0" w:name="_GoBack"/>
      <w:bookmarkEnd w:id="0"/>
    </w:p>
    <w:p w:rsidR="008976DF" w:rsidRPr="004A678C" w:rsidRDefault="008976DF" w:rsidP="004A678C">
      <w:pPr>
        <w:pStyle w:val="ab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Т.Ю. Толкачева Система работы по ознакомлению старших дошкольников с историей и культурой Санкт-Петербурга. – СПб: ООО «Издательство «Детство -  Пресс», 2021.</w:t>
      </w:r>
    </w:p>
    <w:p w:rsidR="00EF7B00" w:rsidRPr="004972B4" w:rsidRDefault="00EF7B00" w:rsidP="004972B4">
      <w:pPr>
        <w:pStyle w:val="ab"/>
        <w:numPr>
          <w:ilvl w:val="0"/>
          <w:numId w:val="11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72B4">
        <w:rPr>
          <w:rFonts w:ascii="Times New Roman" w:hAnsi="Times New Roman" w:cs="Times New Roman"/>
          <w:sz w:val="24"/>
          <w:szCs w:val="24"/>
        </w:rPr>
        <w:t>Г</w:t>
      </w:r>
      <w:r w:rsidR="004972B4" w:rsidRPr="004972B4">
        <w:rPr>
          <w:rFonts w:ascii="Times New Roman" w:hAnsi="Times New Roman" w:cs="Times New Roman"/>
          <w:sz w:val="24"/>
          <w:szCs w:val="24"/>
        </w:rPr>
        <w:t>.Т.</w:t>
      </w:r>
      <w:r w:rsidRPr="004972B4">
        <w:rPr>
          <w:rFonts w:ascii="Times New Roman" w:hAnsi="Times New Roman" w:cs="Times New Roman"/>
          <w:sz w:val="24"/>
          <w:szCs w:val="24"/>
        </w:rPr>
        <w:t>Алифанова</w:t>
      </w:r>
      <w:proofErr w:type="spellEnd"/>
      <w:r w:rsidRPr="004972B4">
        <w:rPr>
          <w:rFonts w:ascii="Times New Roman" w:hAnsi="Times New Roman" w:cs="Times New Roman"/>
          <w:sz w:val="24"/>
          <w:szCs w:val="24"/>
        </w:rPr>
        <w:t xml:space="preserve"> авторская программа «Первые шаги»</w:t>
      </w:r>
      <w:r w:rsidR="004972B4">
        <w:rPr>
          <w:rFonts w:ascii="Times New Roman" w:hAnsi="Times New Roman" w:cs="Times New Roman"/>
          <w:sz w:val="24"/>
          <w:szCs w:val="24"/>
        </w:rPr>
        <w:t xml:space="preserve"> </w:t>
      </w:r>
      <w:r w:rsidRPr="004972B4">
        <w:rPr>
          <w:rFonts w:ascii="Times New Roman" w:hAnsi="Times New Roman" w:cs="Times New Roman"/>
          <w:sz w:val="24"/>
          <w:szCs w:val="24"/>
        </w:rPr>
        <w:t>утвержденная Комитетом по образованию Санкт-Петербурга и рекомендованная для творческого использования в дошкольных учреждениях; конспекты занятий-путешествий: практические советы по оснащению и оформлению кабинета, рекомендации по проведению экскурсий; сценарии праздников и вечеровпамяти, посвященных петербургской тематике. Особое</w:t>
      </w:r>
      <w:r w:rsidR="004972B4">
        <w:rPr>
          <w:rFonts w:ascii="Times New Roman" w:hAnsi="Times New Roman" w:cs="Times New Roman"/>
          <w:sz w:val="24"/>
          <w:szCs w:val="24"/>
        </w:rPr>
        <w:t xml:space="preserve"> </w:t>
      </w:r>
      <w:r w:rsidRPr="004972B4">
        <w:rPr>
          <w:rFonts w:ascii="Times New Roman" w:hAnsi="Times New Roman" w:cs="Times New Roman"/>
          <w:sz w:val="24"/>
          <w:szCs w:val="24"/>
        </w:rPr>
        <w:t>место занимает раздел "Работа с родителями". Предлагаемая Программа на доступном детям уровне знакомит их с наиболее интересными достопримечательностями</w:t>
      </w:r>
      <w:proofErr w:type="gramStart"/>
      <w:r w:rsidRPr="004972B4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4972B4">
        <w:rPr>
          <w:rFonts w:ascii="Times New Roman" w:hAnsi="Times New Roman" w:cs="Times New Roman"/>
          <w:sz w:val="24"/>
          <w:szCs w:val="24"/>
        </w:rPr>
        <w:t>анкт- Петербурга: архитекторами, скульпторами, людьми, которые прославили город. Способствует развитию познавательных способностей детей, формированию высокой нравственности, воспитывает любовь к родному городу, уважение к предкам. Программа отвечает современным задачам образования, в т.ч. таким, как усиление внимания к ценностям традиционной духовной культуры и исторической преемственности.</w:t>
      </w:r>
    </w:p>
    <w:p w:rsidR="00EF7B00" w:rsidRPr="004A678C" w:rsidRDefault="00EF7B00" w:rsidP="004A678C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Валерий Воскобойников</w:t>
      </w:r>
      <w:r w:rsidR="005B727E">
        <w:rPr>
          <w:rFonts w:ascii="Times New Roman" w:hAnsi="Times New Roman" w:cs="Times New Roman"/>
          <w:sz w:val="24"/>
          <w:szCs w:val="24"/>
        </w:rPr>
        <w:t xml:space="preserve"> </w:t>
      </w:r>
      <w:r w:rsidRPr="004A678C">
        <w:rPr>
          <w:rFonts w:ascii="Times New Roman" w:hAnsi="Times New Roman" w:cs="Times New Roman"/>
          <w:sz w:val="24"/>
          <w:szCs w:val="24"/>
        </w:rPr>
        <w:t>«Санкт-Петербург. Иллюстрированная история для детей»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Книга, создана талантливыми петербуржцами: писателем В. Воскобойниковым и художником В. Алексеевым. С их помощью узнаешь, как и где строился город, какие архитекторы трудились в нем, как жили и отдыхали царственные особы, кто защищал его в годы войны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нига развивает кругозор и прививает любовь к истории.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Елена Никонова: «Первые прогулки по Петербургу»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Учебное пособие предназначено для системного ознакомления старших дошкольников и учащихся начальных классов с Санкт-Петербургом. Тематическое содержание книги связано с культурно-историческим центром Санкт-Петербурга, той его частью, которую называют "музеем под открытым небом". Занятия направлены на развитие познавательно-речевых навыков,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графомоторики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, логического мышления, знакомство с алфавитом, пространственное ориентирование. В занятия включены краткие стихотворные тексты, </w:t>
      </w:r>
      <w:r w:rsidRPr="004A678C">
        <w:rPr>
          <w:rFonts w:ascii="Times New Roman" w:hAnsi="Times New Roman" w:cs="Times New Roman"/>
          <w:sz w:val="24"/>
          <w:szCs w:val="24"/>
        </w:rPr>
        <w:lastRenderedPageBreak/>
        <w:t>"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чистоговорки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", которые несут познавательную информацию на ритмической основе, что облегает ее запоминание и помогает ребенку освоить произношение трудных звуков. Тематические прогулки завершаются итоговой игрой-путешествием по городу. 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Надежда Радченко  «Азбука Петербурга в стихах и картинках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т Ангела до Якоря»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Каждый разворот этой книги – слова, напрямую или опосредованно связанные с Петербургом: зонт, Чижик-пыжик,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Исаакий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>, грифоны, Летний сад, Невский проспект и т.д. Слова расположены в алфавитном порядке и являются названиями небольших стихотворений.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Сопровождают текст нежные акварельные иллюстрации, пронизанные любовью к Санкт-Петербургу. Фишка книги – поиск рыжего котика на страницах.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4 лет.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Анна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«Смотрите -  Эрмитаж!»,  « Невский проспект»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Анна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– экскурсовод, краевед, филолог, педагог, автор детских программ для музеев. Её книги отличает лёгкий разговорный стиль, доступное изложение серьёзной информации.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Книга «Смотрите – Эрмитаж!» проведёт нам экскурсию по некоторым залам величайшего музея (Рыцарский, Египетский и пр.), познакомит с самыми знаменитыми экспонатами Эрмитажа. Вы узнаете о том, как делали мумию, есть глава об экспозиции в здании Главного штаба, коллекции французской живописи второй половины Х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Х века и многом другом. В книге приведены конкретные данные о количестве экспонатов, и это впечатляет, ведь музей не напрасно обладает мировой славой.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Книга «Невский проспект» рассказывает о самой главной улице Санкт-Петербурга: откуда взялось такое название, какие дворцы, мосты и храмы есть на проспекте.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Анна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>. Санкт-Петербург. Иллюстрированный путеводитель для детей и родителей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Много интересных 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фактов о городе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 xml:space="preserve">, которые легко запомнить: почему человек рассеянный жил на улице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Бассейной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, как появился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Бармалей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Чуковского, какое отношение он имеет к Петербургу, и так далее. Здесь почти нет дат и другой сложной информации. Книжка интерактивна. В ней есть и место, чтобы записать свои наблюдения за погодой, и конвертик, куда читатель будет складывать билеты из музеев, и головоломки, и кроссворды.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Ольга Феофанова «Прогулки по детскому Петербургу. Карта -  игра по Петропавловской крепости», «Карта -  игра по Музейному кварталу»</w:t>
      </w:r>
    </w:p>
    <w:p w:rsidR="00EF7B00" w:rsidRPr="004A678C" w:rsidRDefault="00EF7B00" w:rsidP="005B727E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Это рисованные карты Петербурга по определённым маршрутам. Есть листы с историческими сведениями и вопросами для закрепления материала, которые можно задать во время прогулки. Карта-игра по Петропавловской крепости содержит два маршрута. Цель маршрутов – найти указанные места, посетить их,</w:t>
      </w:r>
      <w:r w:rsidR="005B727E">
        <w:rPr>
          <w:rFonts w:ascii="Times New Roman" w:hAnsi="Times New Roman" w:cs="Times New Roman"/>
          <w:sz w:val="24"/>
          <w:szCs w:val="24"/>
        </w:rPr>
        <w:t xml:space="preserve"> узнать много нового из истории </w:t>
      </w:r>
      <w:r w:rsidRPr="004A678C">
        <w:rPr>
          <w:rFonts w:ascii="Times New Roman" w:hAnsi="Times New Roman" w:cs="Times New Roman"/>
          <w:sz w:val="24"/>
          <w:szCs w:val="24"/>
        </w:rPr>
        <w:t>города.</w:t>
      </w:r>
      <w:r w:rsidRPr="004A678C">
        <w:rPr>
          <w:rFonts w:ascii="Times New Roman" w:hAnsi="Times New Roman" w:cs="Times New Roman"/>
          <w:sz w:val="24"/>
          <w:szCs w:val="24"/>
        </w:rPr>
        <w:br/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Дина Арсеньева «Пешком по 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Невскому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»,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Елена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Литвяк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 «Летний сад», 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Дина Арсеньева «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Васильевский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 xml:space="preserve"> чудо-остров», 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Хельга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Патаки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 «Мосты Петербурга», </w:t>
      </w:r>
    </w:p>
    <w:p w:rsidR="00EF7B00" w:rsidRPr="004A678C" w:rsidRDefault="00EF7B00" w:rsidP="004A678C">
      <w:pPr>
        <w:pStyle w:val="ab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Дина Арсеньева «Эрмитаж. С этажа на этаж»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Тематические книги отличает простой стиль изложения – серьёзная историческая информация подаётся в доступной форме, а текст легко читается. Книги тонкие, с прочной глянцевой обложкой – их удобно брать с собой в краеведческое путешествие и читать, сидя на лавочке в Летнем саду или Эрмитаже. Нежные романтичные иллюстрации передают волшебство и таинственность старого Петербурга. Книги небольшого объёма, </w:t>
      </w:r>
      <w:r w:rsidRPr="004A678C">
        <w:rPr>
          <w:rFonts w:ascii="Times New Roman" w:hAnsi="Times New Roman" w:cs="Times New Roman"/>
          <w:sz w:val="24"/>
          <w:szCs w:val="24"/>
        </w:rPr>
        <w:lastRenderedPageBreak/>
        <w:t>всего 24 страницы. Отлично подходят для первого знакомства с городом, позволяют окунуться в тему без лишнего перегруза информацией. 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Татьяна Мучник «Кони, сфинксы, львы, грифоны. Каменные стражи Петербурга»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Гуляя по Петербургу можно увидеть необычные фигуры, расположенные порой в неожиданных местах нашего города. Главное, внимательно смотреть по сторонам. 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 xml:space="preserve">Набережные, фасады зданий, улицы, скверы украшают реальные (кони, львы, змеи) и мифические (сфинксы, грифоны,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горгонейоны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>) персонажи.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 Образно и доступно рассказывается  о назначении некоторых каменных стражей города, об особенностях быта того времени. Неспешное повествование о «каменных жителях» Петербурга, как их ласково называет автор, сопровождается приятными карандашно-акварельными иллюстрациями.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Валерий Воскобойников «Санкт-Петербург. Иллюстрированная история для детей»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 книге доступно и последовательно рассказывается о значимых событиях в жизни Петербурга: возведение крепости на Заячьем острове, установка Александровской колонны, открытие Медного Всадника, о том, как русский мужичок устанавливал ангела на шпиле Петропавловского собора, какие были страшные наводнения на Неве и разудалые гуляния на Дворцовой площади. Отдельная глава посвящена страшному периоду в жизни города – суровым дням блокады. Издание насыщенно хорошими иллюстрациями.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Хельга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Патаки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 «Пешком по Петербургу с Тимкой и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Тинкой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>. Путеводитель»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Хельга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Патаки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– писательница, режиссёр, музыкант, сценарист и краевед. Это не книга в общепринятом смысле, но из неё можно узнать немало интересного о Петербурге. В набор входят несколько карт и список вопросов. Ответы на вопросы нужно искать во время прогулок по городу. 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В случае затруднений можно свериться с прилагаемой брошюрой. Тимка и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Тинка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– любознательные мышата, кочующие из книги в книгу издательства «Пешком в историю». Вместе с ними можно “пройти” через всю историю Петербурга – от первых дворцов и церквей до современного города с его архитектурой и транспортом.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 6 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Юлия Иванова «Чижик-Пыжик и сокровища Петербурга» 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Памятник неприметной птичке, воспетой в шутливой песенке, установлен на реке Фонтанке. Вот уже много лет он манит к себе туристов и горожан. Чижик-Пыжик авторства Юлии Ивановой – любознательный неутомимый эрудит, большой знаток Петербурга. Вместе с юными читателями он оказывается в гуще событий, связанных с историей города.  Здесь художественное повествование и увлекательный сюжет соединяются с серьёзной документальной информацией. Приправлен текст атмосферными нежными иллюстрациями.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Ольга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Буткова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> «Живописный Санкт-Петербург. Раскраска-путеводитель»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Познавательный путеводитель по Петербургу охватывает непарадные центральные улицы. 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Вместе с книгой можно прогуляться по Итальянской и Пушкинской улицам, по Моховой и по улице Пестеля, по Галерной и Шпалерной, по линиям Васильевского острова и т.д.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 xml:space="preserve"> Город таит немало удивительного – главное, не забывать смотреть по сторонам и заглядывать в книгу. С собой можно взять карандаши или фломастеры, ведь этой не простой путеводитель, а ещё и раскраска. На каждом развороте – множество элементов для раскрашивания.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Маргарита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Альбедиль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«Как строился Петербург»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lastRenderedPageBreak/>
        <w:t>Автор книги – доктор исторических наук, ведущий научный сотрудник Музея антропологии и этнографии им. Петра Великого (Кунсткамеры). Книга об истории строительства Санкт-Петербурга: как выглядели первые здания, как развивался и рос город с каждой последующей эпохой, как возводились мосты, образовывались площади, улицы и каналы. Вы узнаете, где и почему стали строить первые каменные дома, как происходило рождение города и что было на месте Петербурга до его основания.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8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Владимир Дмитриев «Санкт-Петербург. Моя первая книга о городе»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Книга в игровой форме знакомит ребенка с основными достопримечательностями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анкт – Петербурга в интересной и увлекательной форме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Анна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«Реки, каналы, мосты Петербурга»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Петербург — город водный. Карта его вся в голубых линиях: реки, каналы, протоки — лицо Северной столицы. И у каждого русла своя история, которая вплетается в историю жизни города-порта, города знаменитых разводных мостов. Книга научно-популярной серии «100 тысяч почему» расскажет, откуда берет начало красавица Нева, на сколько частей-островов разделяют Петербург каналы, почему канал Грибоедова называли Кривушей, где строили корабли и почему Фонтанка — не совсем река. Водные секреты Северной Венеции раскрывает Анна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— филолог, краевед, педагог и автор многочисленных путеводителей по городам России.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Варвара Помидор, Дарья Агапова «Путешествия по Эрмитажу. Царица тюльпанов»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Набор карт с девятью маршрутами по Петербургу. Что нужно сделать: взять карту, например, «Парадный Петербург» и гулять, отвечая на вопросы. Задания не потребуют специальной подготовки, но придется вооружиться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логикойи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внимательностью Ответы можно сверить со вложенной в комплект брошюрой — в ней все факты изложены подробнейшим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образом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арты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нарисовали петербургские художники Любовь Макарова, Катя Толстая и Маша Сергеева. А маршруты и задания подготовила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Хельга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Патаки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>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Борис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Сергуненков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«Петербургские сказки»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В этой книге собраны истории о Петербурге. Читатели узнают о самых известных местах — от Невского проспекта, Зимней канавки и Летнего сада до сфинксов у Академии художеств. Сказки проиллюстрировал один из самых известных художников современного Петербурга Александр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Траугот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. Если усесться с ней на лавочке в 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каком-нибудь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 xml:space="preserve"> из описанных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Сергуненковым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мест, волшебство, возможно, станет реальностью.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3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Олег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Тарутин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>.  «Что я видел в Эрмитаже»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Читатели могут насладиться стихотворениями об эрмитажных залах античного искусства, Древнего Египта, военной галерее 1812 года и Рыцарском зале.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3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Нина Гурьева «Прогулки по Невскому проспекту» «Прогулки по Васильевскому острову»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Книга поможет совершить увлекательную прогулку по главной улице города — Невскому проспекту, по Васильевскому острову. Пособие предназначено для ознакомления старших дошкольников с Санкт-Петербургом. В нем представлены тематические игровые занятия по краеведению, чтению, развитию речи, математике, направленные на развитие логического мышления, мелкой моторики, пространственного ориентирования. Краткие тексты и рисунки содержат познавательную информацию. 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Римма Алдонина «Исаакиевский собор»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Возведение Исаакиевского собора – одной из главных достопримечательностей Санкт-Петербурга предстаёт перед</w:t>
      </w:r>
      <w:r w:rsidR="005B727E">
        <w:rPr>
          <w:rFonts w:ascii="Times New Roman" w:hAnsi="Times New Roman" w:cs="Times New Roman"/>
          <w:sz w:val="24"/>
          <w:szCs w:val="24"/>
        </w:rPr>
        <w:t xml:space="preserve"> </w:t>
      </w:r>
      <w:r w:rsidRPr="004A678C">
        <w:rPr>
          <w:rFonts w:ascii="Times New Roman" w:hAnsi="Times New Roman" w:cs="Times New Roman"/>
          <w:sz w:val="24"/>
          <w:szCs w:val="24"/>
        </w:rPr>
        <w:t xml:space="preserve">читателями как захватывающая история. Как на болотистом </w:t>
      </w:r>
      <w:r w:rsidRPr="004A678C">
        <w:rPr>
          <w:rFonts w:ascii="Times New Roman" w:hAnsi="Times New Roman" w:cs="Times New Roman"/>
          <w:sz w:val="24"/>
          <w:szCs w:val="24"/>
        </w:rPr>
        <w:lastRenderedPageBreak/>
        <w:t>грунте смогли поставить фундамент храма? Каким способом водружали огромные колонны? Зачем в куполе собора глиняные горшки? Какие скульптуры украшают стены и где изображён сам архитектор?    Все ответы на страницах этой книги.</w:t>
      </w:r>
      <w:r w:rsidRPr="004A678C">
        <w:rPr>
          <w:rFonts w:ascii="Times New Roman" w:hAnsi="Times New Roman" w:cs="Times New Roman"/>
          <w:sz w:val="24"/>
          <w:szCs w:val="24"/>
        </w:rPr>
        <w:br/>
        <w:t>Рекомендуемый возраст: от 7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Елена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Литвяк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«Летний сад»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Как возник Летний сад, почему получил своё название, что за статуи его украшают, какая публика гуляла по этим дорожкам, что связывает сад с именами Пушкина, Крылова, Ахматовой? Эта книга непременно вызовет у вас желание побывать в знаменитом Летнем саду - великолепной достопримечательности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>анкт Петербурга.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7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Людмила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Барбас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 «Жили-были улицы» стихи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Жили-были улицы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Улица Красных командиров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Про Фонтанку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Бармалеева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улица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Улица Труда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Перинная линия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Поварской переулок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Уткина заводь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Весенняя улица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Аптекарский остров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Капитанская улица</w:t>
      </w:r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Проспект 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непокоренных</w:t>
      </w:r>
      <w:proofErr w:type="gramEnd"/>
    </w:p>
    <w:p w:rsidR="00EF7B00" w:rsidRPr="004A678C" w:rsidRDefault="00EF7B00" w:rsidP="004A678C">
      <w:pPr>
        <w:pStyle w:val="ab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Марианна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Басина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«Мы идем по Ленинграду»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Великолепно иллюстрированная книга-путеводитель. Пешеходная прогулка от Финляндского вокзала (памятника Ленину), мимо Петропавловской крепости, по набережным Невы, к Летнему саду, по Невскому проспекту к Аничкову дворцу.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Рабочая тетрадь "Чудесный город. Петербургская тетрадь"  Л.К. Ермакова, И.М. Лебедева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В книге содержатся интересные сведения о жизни Петербурга, о его улицах, набережных, зданиях, о памятниках истории и культуры. На иллюстрациях наглядно объясняется значение многих архитектурных и других терминов. Кроме того, в книге есть занимательные задания, которые помогут лучше запомнить и понять пройденное. С помощью этой книги историю и</w:t>
      </w:r>
      <w:r w:rsidR="005B727E">
        <w:rPr>
          <w:rFonts w:ascii="Times New Roman" w:hAnsi="Times New Roman" w:cs="Times New Roman"/>
          <w:sz w:val="24"/>
          <w:szCs w:val="24"/>
        </w:rPr>
        <w:t xml:space="preserve"> </w:t>
      </w:r>
      <w:r w:rsidRPr="004A678C">
        <w:rPr>
          <w:rFonts w:ascii="Times New Roman" w:hAnsi="Times New Roman" w:cs="Times New Roman"/>
          <w:sz w:val="24"/>
          <w:szCs w:val="24"/>
        </w:rPr>
        <w:t>культуру нашего города можно изучать также самостоятельно или вместе с родителями. Папам и мама предлагается по продуманным и удобным маршрутам совершить прогулки, посетить музеи и выставки.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Любовь Ермолаева «Мой город»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Учебное пособие для знакомства с Санкт-Петербургом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Ефим Ефимовский  «Петербург в загадках».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Книга представляет собой сборник стихотворных загадок об архитектурных достопримечательностях Санкт-Петербурга, о его скульптурном убранстве, об островах, реках, садах, улицах и площадях.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5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Зинаида Серова «Петербургский задачник для малышей»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Книга представляет собой сборник занимательных игр для детей старшего дошкольного возраста. Игры не только помогают малышам освоить начальные математические знания, но и знакомят юных читателей с достопримечательностями Санкт-Петербурга, развивают </w:t>
      </w:r>
      <w:r w:rsidRPr="004A678C">
        <w:rPr>
          <w:rFonts w:ascii="Times New Roman" w:hAnsi="Times New Roman" w:cs="Times New Roman"/>
          <w:sz w:val="24"/>
          <w:szCs w:val="24"/>
        </w:rPr>
        <w:lastRenderedPageBreak/>
        <w:t>у детей навыки логического и образного мышления, будят их фантазию.</w:t>
      </w:r>
      <w:r w:rsidR="005B727E">
        <w:rPr>
          <w:rFonts w:ascii="Times New Roman" w:hAnsi="Times New Roman" w:cs="Times New Roman"/>
          <w:sz w:val="24"/>
          <w:szCs w:val="24"/>
        </w:rPr>
        <w:t xml:space="preserve"> </w:t>
      </w:r>
      <w:r w:rsidRPr="004A678C">
        <w:rPr>
          <w:rFonts w:ascii="Times New Roman" w:hAnsi="Times New Roman" w:cs="Times New Roman"/>
          <w:sz w:val="24"/>
          <w:szCs w:val="24"/>
        </w:rPr>
        <w:t xml:space="preserve">Выполните вместе с детьми. 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EF7B00" w:rsidRPr="004A678C" w:rsidRDefault="00EF7B00" w:rsidP="004A678C">
      <w:pPr>
        <w:pStyle w:val="ab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 xml:space="preserve">"Санкт-Петербург. Игры для ума. </w:t>
      </w:r>
      <w:proofErr w:type="spellStart"/>
      <w:r w:rsidRPr="004A678C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4A678C">
        <w:rPr>
          <w:rFonts w:ascii="Times New Roman" w:hAnsi="Times New Roman" w:cs="Times New Roman"/>
          <w:sz w:val="24"/>
          <w:szCs w:val="24"/>
        </w:rPr>
        <w:t xml:space="preserve"> и ребусы"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Приглашает ребят на увлекательную экскурсию по Санкт-Петербургу! Потрясающие задания, игры, ребусы и лабиринты, которые расскажут вам все самое интересное о северной столице Росс</w:t>
      </w:r>
      <w:proofErr w:type="gramStart"/>
      <w:r w:rsidRPr="004A678C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4A678C">
        <w:rPr>
          <w:rFonts w:ascii="Times New Roman" w:hAnsi="Times New Roman" w:cs="Times New Roman"/>
          <w:sz w:val="24"/>
          <w:szCs w:val="24"/>
        </w:rPr>
        <w:t xml:space="preserve"> истории. Вперед к новым открытиям!</w:t>
      </w:r>
    </w:p>
    <w:p w:rsidR="00EF7B00" w:rsidRPr="004A678C" w:rsidRDefault="00EF7B00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4A678C">
        <w:rPr>
          <w:rFonts w:ascii="Times New Roman" w:hAnsi="Times New Roman" w:cs="Times New Roman"/>
          <w:sz w:val="24"/>
          <w:szCs w:val="24"/>
        </w:rPr>
        <w:t>Рекомендуемый возраст: от 6 лет.</w:t>
      </w:r>
    </w:p>
    <w:p w:rsidR="009024B3" w:rsidRPr="004A678C" w:rsidRDefault="009024B3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065C34" w:rsidRPr="004A678C" w:rsidRDefault="00065C34" w:rsidP="004A678C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sectPr w:rsidR="00065C34" w:rsidRPr="004A678C" w:rsidSect="003B6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7DD" w:rsidRDefault="00B117DD" w:rsidP="001B4E0A">
      <w:pPr>
        <w:spacing w:after="0" w:line="240" w:lineRule="auto"/>
      </w:pPr>
      <w:r>
        <w:separator/>
      </w:r>
    </w:p>
  </w:endnote>
  <w:endnote w:type="continuationSeparator" w:id="1">
    <w:p w:rsidR="00B117DD" w:rsidRDefault="00B117DD" w:rsidP="001B4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0A" w:rsidRDefault="001B4E0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0A" w:rsidRDefault="001B4E0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0A" w:rsidRDefault="001B4E0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7DD" w:rsidRDefault="00B117DD" w:rsidP="001B4E0A">
      <w:pPr>
        <w:spacing w:after="0" w:line="240" w:lineRule="auto"/>
      </w:pPr>
      <w:r>
        <w:separator/>
      </w:r>
    </w:p>
  </w:footnote>
  <w:footnote w:type="continuationSeparator" w:id="1">
    <w:p w:rsidR="00B117DD" w:rsidRDefault="00B117DD" w:rsidP="001B4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0A" w:rsidRDefault="001B4E0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0A" w:rsidRDefault="001B4E0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0A" w:rsidRDefault="001B4E0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6969"/>
    <w:multiLevelType w:val="hybridMultilevel"/>
    <w:tmpl w:val="504A9DD0"/>
    <w:lvl w:ilvl="0" w:tplc="E7F08C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554AC7"/>
    <w:multiLevelType w:val="hybridMultilevel"/>
    <w:tmpl w:val="1826D58C"/>
    <w:lvl w:ilvl="0" w:tplc="FA0E7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68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D4E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EE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509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EA4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2B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2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862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AE5B93"/>
    <w:multiLevelType w:val="hybridMultilevel"/>
    <w:tmpl w:val="6800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71EC9"/>
    <w:multiLevelType w:val="hybridMultilevel"/>
    <w:tmpl w:val="7EDE7BE8"/>
    <w:lvl w:ilvl="0" w:tplc="E41E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A43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A9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864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7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A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E8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03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EA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7621BC"/>
    <w:multiLevelType w:val="hybridMultilevel"/>
    <w:tmpl w:val="D4CE6286"/>
    <w:lvl w:ilvl="0" w:tplc="2C982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2E1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E3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41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4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6A9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68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94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00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34268E"/>
    <w:multiLevelType w:val="hybridMultilevel"/>
    <w:tmpl w:val="B6D82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B177F"/>
    <w:multiLevelType w:val="hybridMultilevel"/>
    <w:tmpl w:val="E1703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06B2F"/>
    <w:multiLevelType w:val="hybridMultilevel"/>
    <w:tmpl w:val="7CE85A74"/>
    <w:lvl w:ilvl="0" w:tplc="E7F08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94BB8"/>
    <w:multiLevelType w:val="hybridMultilevel"/>
    <w:tmpl w:val="F5CE8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A222AE"/>
    <w:multiLevelType w:val="multilevel"/>
    <w:tmpl w:val="38E6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F91662"/>
    <w:multiLevelType w:val="hybridMultilevel"/>
    <w:tmpl w:val="DC86B96A"/>
    <w:lvl w:ilvl="0" w:tplc="E7F08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24C6E"/>
    <w:multiLevelType w:val="hybridMultilevel"/>
    <w:tmpl w:val="7C040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260AC"/>
    <w:multiLevelType w:val="hybridMultilevel"/>
    <w:tmpl w:val="76D09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435B3"/>
    <w:multiLevelType w:val="hybridMultilevel"/>
    <w:tmpl w:val="AC388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F23B96"/>
    <w:multiLevelType w:val="hybridMultilevel"/>
    <w:tmpl w:val="3FFAE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12"/>
  </w:num>
  <w:num w:numId="6">
    <w:abstractNumId w:val="14"/>
  </w:num>
  <w:num w:numId="7">
    <w:abstractNumId w:val="13"/>
  </w:num>
  <w:num w:numId="8">
    <w:abstractNumId w:val="9"/>
  </w:num>
  <w:num w:numId="9">
    <w:abstractNumId w:val="5"/>
  </w:num>
  <w:num w:numId="10">
    <w:abstractNumId w:val="8"/>
  </w:num>
  <w:num w:numId="11">
    <w:abstractNumId w:val="6"/>
  </w:num>
  <w:num w:numId="12">
    <w:abstractNumId w:val="11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4B3"/>
    <w:rsid w:val="00065C34"/>
    <w:rsid w:val="00087D48"/>
    <w:rsid w:val="000D0060"/>
    <w:rsid w:val="00162A37"/>
    <w:rsid w:val="0018650C"/>
    <w:rsid w:val="001B3A2E"/>
    <w:rsid w:val="001B4E0A"/>
    <w:rsid w:val="003B62CD"/>
    <w:rsid w:val="0041644E"/>
    <w:rsid w:val="004972B4"/>
    <w:rsid w:val="004A678C"/>
    <w:rsid w:val="005313E9"/>
    <w:rsid w:val="005454C3"/>
    <w:rsid w:val="00564F4C"/>
    <w:rsid w:val="005B727E"/>
    <w:rsid w:val="00684C77"/>
    <w:rsid w:val="006976D2"/>
    <w:rsid w:val="006A2C5A"/>
    <w:rsid w:val="008976DF"/>
    <w:rsid w:val="009024B3"/>
    <w:rsid w:val="00945D45"/>
    <w:rsid w:val="00AD06D7"/>
    <w:rsid w:val="00B117DD"/>
    <w:rsid w:val="00B404D7"/>
    <w:rsid w:val="00BF343A"/>
    <w:rsid w:val="00C00830"/>
    <w:rsid w:val="00CE3F16"/>
    <w:rsid w:val="00D01360"/>
    <w:rsid w:val="00D41A78"/>
    <w:rsid w:val="00DF66EB"/>
    <w:rsid w:val="00EF7B00"/>
    <w:rsid w:val="00F92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4B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024B3"/>
    <w:rPr>
      <w:rFonts w:ascii="Times New Roman" w:hAnsi="Times New Roman" w:cs="Times New Roman"/>
      <w:sz w:val="24"/>
      <w:szCs w:val="24"/>
    </w:rPr>
  </w:style>
  <w:style w:type="paragraph" w:customStyle="1" w:styleId="futurismarkdown-paragraph">
    <w:name w:val="futurismarkdown-paragraph"/>
    <w:basedOn w:val="a"/>
    <w:rsid w:val="00AD0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D06D7"/>
    <w:rPr>
      <w:b/>
      <w:bCs/>
    </w:rPr>
  </w:style>
  <w:style w:type="paragraph" w:customStyle="1" w:styleId="futurismarkdown-listitem">
    <w:name w:val="futurismarkdown-listitem"/>
    <w:basedOn w:val="a"/>
    <w:rsid w:val="00AD0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D06D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B4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4E0A"/>
  </w:style>
  <w:style w:type="paragraph" w:styleId="a9">
    <w:name w:val="footer"/>
    <w:basedOn w:val="a"/>
    <w:link w:val="aa"/>
    <w:uiPriority w:val="99"/>
    <w:unhideWhenUsed/>
    <w:rsid w:val="001B4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4E0A"/>
  </w:style>
  <w:style w:type="paragraph" w:styleId="ab">
    <w:name w:val="No Spacing"/>
    <w:uiPriority w:val="1"/>
    <w:qFormat/>
    <w:rsid w:val="0041644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564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64F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5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8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62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8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3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3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4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780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Lezgovko Valery</dc:creator>
  <cp:lastModifiedBy>Наталия Блинова</cp:lastModifiedBy>
  <cp:revision>3</cp:revision>
  <cp:lastPrinted>2024-12-04T09:48:00Z</cp:lastPrinted>
  <dcterms:created xsi:type="dcterms:W3CDTF">2024-12-03T17:48:00Z</dcterms:created>
  <dcterms:modified xsi:type="dcterms:W3CDTF">2024-12-04T09:51:00Z</dcterms:modified>
</cp:coreProperties>
</file>